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9CC95" w14:textId="39A2B51E" w:rsidR="00962C2D" w:rsidRPr="008C72F1" w:rsidRDefault="00962C2D" w:rsidP="00962C2D">
      <w:pPr>
        <w:jc w:val="both"/>
        <w:rPr>
          <w:rFonts w:cstheme="minorHAnsi"/>
          <w:color w:val="000000"/>
          <w:sz w:val="28"/>
          <w:szCs w:val="28"/>
        </w:rPr>
      </w:pPr>
      <w:r w:rsidRPr="008C72F1">
        <w:rPr>
          <w:rFonts w:cstheme="minorHAnsi"/>
          <w:color w:val="000000"/>
          <w:sz w:val="28"/>
          <w:szCs w:val="28"/>
        </w:rPr>
        <w:t>È un grande onore per me, in qualità di Sindaco del Comune di Manzano, presentare questo libro dedicato a una figura che ha profondamente amato i</w:t>
      </w:r>
      <w:r w:rsidR="00BF3BCB" w:rsidRPr="008C72F1">
        <w:rPr>
          <w:rFonts w:cstheme="minorHAnsi"/>
          <w:color w:val="000000"/>
          <w:sz w:val="28"/>
          <w:szCs w:val="28"/>
        </w:rPr>
        <w:t>l</w:t>
      </w:r>
      <w:r w:rsidRPr="008C72F1">
        <w:rPr>
          <w:rFonts w:cstheme="minorHAnsi"/>
          <w:color w:val="000000"/>
          <w:sz w:val="28"/>
          <w:szCs w:val="28"/>
        </w:rPr>
        <w:t xml:space="preserve"> nostro territorio: Italo Furlan.</w:t>
      </w:r>
    </w:p>
    <w:p w14:paraId="0565EEC8" w14:textId="349AD151" w:rsidR="00B5385E" w:rsidRPr="008C72F1" w:rsidRDefault="00962C2D" w:rsidP="00B5385E">
      <w:pPr>
        <w:spacing w:before="0" w:beforeAutospacing="0" w:after="0" w:afterAutospacing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8C72F1">
        <w:rPr>
          <w:rFonts w:cstheme="minorHAnsi"/>
          <w:color w:val="000000"/>
          <w:sz w:val="28"/>
          <w:szCs w:val="28"/>
        </w:rPr>
        <w:t xml:space="preserve">Italo </w:t>
      </w:r>
      <w:proofErr w:type="spellStart"/>
      <w:r w:rsidRPr="008C72F1">
        <w:rPr>
          <w:rFonts w:cstheme="minorHAnsi"/>
          <w:color w:val="000000"/>
          <w:sz w:val="28"/>
          <w:szCs w:val="28"/>
        </w:rPr>
        <w:t>Furlan</w:t>
      </w:r>
      <w:proofErr w:type="spellEnd"/>
      <w:r w:rsidRPr="008C72F1">
        <w:rPr>
          <w:rFonts w:cstheme="minorHAnsi"/>
          <w:color w:val="000000"/>
          <w:sz w:val="28"/>
          <w:szCs w:val="28"/>
        </w:rPr>
        <w:t xml:space="preserve"> è s</w:t>
      </w:r>
      <w:r w:rsidR="00FD2D05" w:rsidRPr="008C72F1">
        <w:rPr>
          <w:rFonts w:cstheme="minorHAnsi"/>
          <w:color w:val="000000"/>
          <w:sz w:val="28"/>
          <w:szCs w:val="28"/>
        </w:rPr>
        <w:t>tato non solo un intellettuale, dedito</w:t>
      </w:r>
      <w:r w:rsidR="00872ACA" w:rsidRPr="008C72F1">
        <w:rPr>
          <w:rFonts w:cstheme="minorHAnsi"/>
          <w:color w:val="000000"/>
          <w:sz w:val="28"/>
          <w:szCs w:val="28"/>
        </w:rPr>
        <w:t xml:space="preserve"> per molti </w:t>
      </w:r>
      <w:r w:rsidR="00EB5074" w:rsidRPr="008C72F1">
        <w:rPr>
          <w:rFonts w:cstheme="minorHAnsi"/>
          <w:color w:val="000000"/>
          <w:sz w:val="28"/>
          <w:szCs w:val="28"/>
        </w:rPr>
        <w:t xml:space="preserve">anni </w:t>
      </w:r>
      <w:r w:rsidR="00872ACA" w:rsidRPr="008C72F1">
        <w:rPr>
          <w:rFonts w:cstheme="minorHAnsi"/>
          <w:color w:val="000000"/>
          <w:sz w:val="28"/>
          <w:szCs w:val="28"/>
        </w:rPr>
        <w:t xml:space="preserve">a </w:t>
      </w:r>
      <w:r w:rsidR="00FD2D05" w:rsidRPr="008C72F1">
        <w:rPr>
          <w:rFonts w:cstheme="minorHAnsi"/>
          <w:color w:val="000000"/>
          <w:sz w:val="28"/>
          <w:szCs w:val="28"/>
        </w:rPr>
        <w:t xml:space="preserve">all’insegnamento di Storia dell’arte bizantina presso l’ateneo patavino, </w:t>
      </w:r>
      <w:r w:rsidR="008C72F1" w:rsidRPr="008C72F1">
        <w:rPr>
          <w:rFonts w:cstheme="minorHAnsi"/>
          <w:color w:val="000000"/>
          <w:sz w:val="28"/>
          <w:szCs w:val="28"/>
        </w:rPr>
        <w:t>ma</w:t>
      </w:r>
      <w:r w:rsidR="00245B35" w:rsidRPr="008C72F1">
        <w:rPr>
          <w:rFonts w:cstheme="minorHAnsi"/>
          <w:color w:val="000000"/>
          <w:sz w:val="28"/>
          <w:szCs w:val="28"/>
        </w:rPr>
        <w:t xml:space="preserve"> anche un promotore di iniziative </w:t>
      </w:r>
      <w:r w:rsidR="00FD2D05" w:rsidRPr="008C72F1">
        <w:rPr>
          <w:rFonts w:cstheme="minorHAnsi"/>
          <w:color w:val="000000"/>
          <w:sz w:val="28"/>
          <w:szCs w:val="28"/>
        </w:rPr>
        <w:t>culturali</w:t>
      </w:r>
      <w:r w:rsidR="00245B35" w:rsidRPr="008C72F1">
        <w:rPr>
          <w:rFonts w:cstheme="minorHAnsi"/>
          <w:color w:val="000000"/>
          <w:sz w:val="28"/>
          <w:szCs w:val="28"/>
        </w:rPr>
        <w:t xml:space="preserve"> </w:t>
      </w:r>
      <w:r w:rsidR="00FD2D05" w:rsidRPr="008C72F1">
        <w:rPr>
          <w:rFonts w:cstheme="minorHAnsi"/>
          <w:color w:val="000000"/>
          <w:sz w:val="28"/>
          <w:szCs w:val="28"/>
        </w:rPr>
        <w:t>e in particolare di mostre che fra il 2001 e il 2013</w:t>
      </w:r>
      <w:r w:rsidR="00245B35" w:rsidRPr="008C72F1">
        <w:rPr>
          <w:rFonts w:cstheme="minorHAnsi"/>
          <w:color w:val="000000"/>
          <w:sz w:val="28"/>
          <w:szCs w:val="28"/>
        </w:rPr>
        <w:t xml:space="preserve"> hanno interessato anche Rosazzo. Inoltre, da st</w:t>
      </w:r>
      <w:r w:rsidR="00BF3BCB" w:rsidRPr="008C72F1">
        <w:rPr>
          <w:rFonts w:cstheme="minorHAnsi"/>
          <w:color w:val="000000"/>
          <w:sz w:val="28"/>
          <w:szCs w:val="28"/>
        </w:rPr>
        <w:t>udioso di storia</w:t>
      </w:r>
      <w:r w:rsidR="00245B35" w:rsidRPr="008C72F1">
        <w:rPr>
          <w:rFonts w:cstheme="minorHAnsi"/>
          <w:color w:val="000000"/>
          <w:sz w:val="28"/>
          <w:szCs w:val="28"/>
        </w:rPr>
        <w:t xml:space="preserve"> dell’arte, è sempre stato ben consapevole dell’importanza </w:t>
      </w:r>
      <w:r w:rsidR="00FD2D05" w:rsidRPr="008C72F1">
        <w:rPr>
          <w:rFonts w:cstheme="minorHAnsi"/>
          <w:color w:val="000000"/>
          <w:sz w:val="28"/>
          <w:szCs w:val="28"/>
        </w:rPr>
        <w:t>storico-architettonica dell</w:t>
      </w:r>
      <w:r w:rsidR="00BF3BCB" w:rsidRPr="008C72F1">
        <w:rPr>
          <w:rFonts w:cstheme="minorHAnsi"/>
          <w:color w:val="000000"/>
          <w:sz w:val="28"/>
          <w:szCs w:val="28"/>
        </w:rPr>
        <w:t>’Abbazia che, centro di irradiazione spirituale, ha determinato lo sviluppo di questa parte dei Colli Orientali del Friuli.</w:t>
      </w:r>
    </w:p>
    <w:p w14:paraId="6C0E7200" w14:textId="01385706" w:rsidR="00BF3BCB" w:rsidRPr="008C72F1" w:rsidRDefault="00BF3BCB" w:rsidP="00B5385E">
      <w:pPr>
        <w:spacing w:before="0" w:beforeAutospacing="0" w:after="0" w:afterAutospacing="0" w:line="240" w:lineRule="auto"/>
        <w:jc w:val="both"/>
        <w:rPr>
          <w:rFonts w:cstheme="minorHAnsi"/>
          <w:strike/>
          <w:color w:val="000000"/>
          <w:sz w:val="28"/>
          <w:szCs w:val="28"/>
        </w:rPr>
      </w:pPr>
    </w:p>
    <w:p w14:paraId="696F3FBE" w14:textId="02632B0E" w:rsidR="00BF3BCB" w:rsidRPr="008C72F1" w:rsidRDefault="00EF23DB" w:rsidP="00B5385E">
      <w:pPr>
        <w:spacing w:before="0" w:beforeAutospacing="0" w:after="0" w:afterAutospacing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8C72F1">
        <w:rPr>
          <w:rFonts w:cstheme="minorHAnsi"/>
          <w:color w:val="000000"/>
          <w:sz w:val="28"/>
          <w:szCs w:val="28"/>
        </w:rPr>
        <w:t xml:space="preserve">Gli immobili e i vigneti, </w:t>
      </w:r>
      <w:r w:rsidR="00BF3BCB" w:rsidRPr="008C72F1">
        <w:rPr>
          <w:rFonts w:cstheme="minorHAnsi"/>
          <w:color w:val="000000"/>
          <w:sz w:val="28"/>
          <w:szCs w:val="28"/>
        </w:rPr>
        <w:t xml:space="preserve">che egli ha lasciato in eredità alla Fondazione </w:t>
      </w:r>
      <w:proofErr w:type="spellStart"/>
      <w:r w:rsidR="00BF3BCB" w:rsidRPr="008C72F1">
        <w:rPr>
          <w:rFonts w:cstheme="minorHAnsi"/>
          <w:color w:val="000000"/>
          <w:sz w:val="28"/>
          <w:szCs w:val="28"/>
        </w:rPr>
        <w:t>Ado</w:t>
      </w:r>
      <w:proofErr w:type="spellEnd"/>
      <w:r w:rsidR="00BF3BCB" w:rsidRPr="008C72F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BF3BCB" w:rsidRPr="008C72F1">
        <w:rPr>
          <w:rFonts w:cstheme="minorHAnsi"/>
          <w:color w:val="000000"/>
          <w:sz w:val="28"/>
          <w:szCs w:val="28"/>
        </w:rPr>
        <w:t>Furlan</w:t>
      </w:r>
      <w:proofErr w:type="spellEnd"/>
      <w:r w:rsidR="00BF3BCB" w:rsidRPr="008C72F1">
        <w:rPr>
          <w:rFonts w:cstheme="minorHAnsi"/>
          <w:color w:val="000000"/>
          <w:sz w:val="28"/>
          <w:szCs w:val="28"/>
        </w:rPr>
        <w:t>, di cui è stato il primo presidente, costituiscono un</w:t>
      </w:r>
      <w:r w:rsidRPr="008C72F1">
        <w:rPr>
          <w:rFonts w:cstheme="minorHAnsi"/>
          <w:color w:val="000000"/>
          <w:sz w:val="28"/>
          <w:szCs w:val="28"/>
        </w:rPr>
        <w:t xml:space="preserve"> patrimonio da conoscere e valorizzare: ci riferiamo in particolare alla cosiddetta Osteria vecchia ai piedi del colle di Santa Caterina, che costituisce un imprescindibile punto riferimento architettonico-paesaggistico di Rosazzo Altrettan</w:t>
      </w:r>
      <w:r w:rsidR="00A30BAC" w:rsidRPr="008C72F1">
        <w:rPr>
          <w:rFonts w:cstheme="minorHAnsi"/>
          <w:color w:val="000000"/>
          <w:sz w:val="28"/>
          <w:szCs w:val="28"/>
        </w:rPr>
        <w:t>t</w:t>
      </w:r>
      <w:r w:rsidRPr="008C72F1">
        <w:rPr>
          <w:rFonts w:cstheme="minorHAnsi"/>
          <w:color w:val="000000"/>
          <w:sz w:val="28"/>
          <w:szCs w:val="28"/>
        </w:rPr>
        <w:t xml:space="preserve">o possiamo dire </w:t>
      </w:r>
      <w:r w:rsidR="002222F1" w:rsidRPr="008C72F1">
        <w:rPr>
          <w:rFonts w:cstheme="minorHAnsi"/>
          <w:color w:val="000000"/>
          <w:sz w:val="28"/>
          <w:szCs w:val="28"/>
        </w:rPr>
        <w:t xml:space="preserve">per </w:t>
      </w:r>
      <w:r w:rsidRPr="008C72F1">
        <w:rPr>
          <w:rFonts w:cstheme="minorHAnsi"/>
          <w:color w:val="000000"/>
          <w:sz w:val="28"/>
          <w:szCs w:val="28"/>
        </w:rPr>
        <w:t xml:space="preserve">il vigneto che si sviluppa </w:t>
      </w:r>
      <w:r w:rsidR="00A30BAC" w:rsidRPr="008C72F1">
        <w:rPr>
          <w:rFonts w:cstheme="minorHAnsi"/>
          <w:color w:val="000000"/>
          <w:sz w:val="28"/>
          <w:szCs w:val="28"/>
        </w:rPr>
        <w:t>ai piedi e lungo le pen</w:t>
      </w:r>
      <w:bookmarkStart w:id="0" w:name="_GoBack"/>
      <w:bookmarkEnd w:id="0"/>
      <w:r w:rsidR="00A30BAC" w:rsidRPr="008C72F1">
        <w:rPr>
          <w:rFonts w:cstheme="minorHAnsi"/>
          <w:color w:val="000000"/>
          <w:sz w:val="28"/>
          <w:szCs w:val="28"/>
        </w:rPr>
        <w:t>dici del</w:t>
      </w:r>
      <w:r w:rsidR="00F53CEC" w:rsidRPr="008C72F1">
        <w:rPr>
          <w:rFonts w:cstheme="minorHAnsi"/>
          <w:color w:val="000000"/>
          <w:sz w:val="28"/>
          <w:szCs w:val="28"/>
        </w:rPr>
        <w:t>lo stesso</w:t>
      </w:r>
      <w:r w:rsidR="00A30BAC" w:rsidRPr="008C72F1">
        <w:rPr>
          <w:rFonts w:cstheme="minorHAnsi"/>
          <w:color w:val="000000"/>
          <w:sz w:val="28"/>
          <w:szCs w:val="28"/>
        </w:rPr>
        <w:t xml:space="preserve"> colle, dalla cui cima si gode di una</w:t>
      </w:r>
      <w:r w:rsidR="002C719B" w:rsidRPr="008C72F1">
        <w:rPr>
          <w:rFonts w:cstheme="minorHAnsi"/>
          <w:color w:val="000000"/>
          <w:sz w:val="28"/>
          <w:szCs w:val="28"/>
        </w:rPr>
        <w:t xml:space="preserve"> vista incomparabile, ben </w:t>
      </w:r>
      <w:r w:rsidR="00A30BAC" w:rsidRPr="008C72F1">
        <w:rPr>
          <w:rFonts w:cstheme="minorHAnsi"/>
          <w:color w:val="000000"/>
          <w:sz w:val="28"/>
          <w:szCs w:val="28"/>
        </w:rPr>
        <w:t>documentata dalle immagini fotografiche che corredano il volume</w:t>
      </w:r>
      <w:r w:rsidR="00EB5074" w:rsidRPr="008C72F1">
        <w:rPr>
          <w:rFonts w:cstheme="minorHAnsi"/>
          <w:color w:val="000000"/>
          <w:sz w:val="28"/>
          <w:szCs w:val="28"/>
        </w:rPr>
        <w:t>.</w:t>
      </w:r>
    </w:p>
    <w:p w14:paraId="00A193B0" w14:textId="51AB7E62" w:rsidR="00A30BAC" w:rsidRPr="008C72F1" w:rsidRDefault="00A30BAC" w:rsidP="00B5385E">
      <w:pPr>
        <w:spacing w:before="0" w:beforeAutospacing="0" w:after="0" w:afterAutospacing="0" w:line="240" w:lineRule="auto"/>
        <w:jc w:val="both"/>
        <w:rPr>
          <w:rFonts w:cstheme="minorHAnsi"/>
          <w:color w:val="000000"/>
          <w:sz w:val="28"/>
          <w:szCs w:val="28"/>
        </w:rPr>
      </w:pPr>
    </w:p>
    <w:p w14:paraId="36B65753" w14:textId="196C7593" w:rsidR="00962C2D" w:rsidRPr="008C72F1" w:rsidRDefault="00A30BAC" w:rsidP="008C72F1">
      <w:pPr>
        <w:spacing w:before="0" w:beforeAutospacing="0" w:after="0" w:afterAutospacing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8C72F1">
        <w:rPr>
          <w:rFonts w:cstheme="minorHAnsi"/>
          <w:color w:val="000000"/>
          <w:sz w:val="28"/>
          <w:szCs w:val="28"/>
        </w:rPr>
        <w:t>Onore dun</w:t>
      </w:r>
      <w:r w:rsidR="002C719B" w:rsidRPr="008C72F1">
        <w:rPr>
          <w:rFonts w:cstheme="minorHAnsi"/>
          <w:color w:val="000000"/>
          <w:sz w:val="28"/>
          <w:szCs w:val="28"/>
        </w:rPr>
        <w:t xml:space="preserve">que a Italo </w:t>
      </w:r>
      <w:proofErr w:type="spellStart"/>
      <w:r w:rsidR="002C719B" w:rsidRPr="008C72F1">
        <w:rPr>
          <w:rFonts w:cstheme="minorHAnsi"/>
          <w:color w:val="000000"/>
          <w:sz w:val="28"/>
          <w:szCs w:val="28"/>
        </w:rPr>
        <w:t>Furlan</w:t>
      </w:r>
      <w:proofErr w:type="spellEnd"/>
      <w:r w:rsidR="002C719B" w:rsidRPr="008C72F1">
        <w:rPr>
          <w:rFonts w:cstheme="minorHAnsi"/>
          <w:color w:val="000000"/>
          <w:sz w:val="28"/>
          <w:szCs w:val="28"/>
        </w:rPr>
        <w:t xml:space="preserve"> per il suo legame profondo e duraturo con</w:t>
      </w:r>
      <w:r w:rsidRPr="008C72F1">
        <w:rPr>
          <w:rFonts w:cstheme="minorHAnsi"/>
          <w:color w:val="000000"/>
          <w:sz w:val="28"/>
          <w:szCs w:val="28"/>
        </w:rPr>
        <w:t xml:space="preserve"> Rosazzo</w:t>
      </w:r>
      <w:r w:rsidR="002C719B" w:rsidRPr="008C72F1">
        <w:rPr>
          <w:rFonts w:cstheme="minorHAnsi"/>
          <w:color w:val="000000"/>
          <w:sz w:val="28"/>
          <w:szCs w:val="28"/>
        </w:rPr>
        <w:t xml:space="preserve"> e complimenti alla Fondazione per questa iniziativa editoriale che</w:t>
      </w:r>
      <w:r w:rsidR="00EB5074" w:rsidRPr="008C72F1">
        <w:rPr>
          <w:rFonts w:cstheme="minorHAnsi"/>
          <w:color w:val="000000"/>
          <w:sz w:val="28"/>
          <w:szCs w:val="28"/>
        </w:rPr>
        <w:t>, arricchita dai contributi di vari studiosi e specialisti,</w:t>
      </w:r>
      <w:r w:rsidR="002C719B" w:rsidRPr="008C72F1">
        <w:rPr>
          <w:rFonts w:cstheme="minorHAnsi"/>
          <w:color w:val="000000"/>
          <w:sz w:val="28"/>
          <w:szCs w:val="28"/>
        </w:rPr>
        <w:t xml:space="preserve"> auspi</w:t>
      </w:r>
      <w:r w:rsidR="00872ACA" w:rsidRPr="008C72F1">
        <w:rPr>
          <w:rFonts w:cstheme="minorHAnsi"/>
          <w:color w:val="000000"/>
          <w:sz w:val="28"/>
          <w:szCs w:val="28"/>
        </w:rPr>
        <w:t>co</w:t>
      </w:r>
      <w:r w:rsidR="002222F1" w:rsidRPr="008C72F1">
        <w:rPr>
          <w:rFonts w:cstheme="minorHAnsi"/>
          <w:color w:val="000000"/>
          <w:sz w:val="28"/>
          <w:szCs w:val="28"/>
        </w:rPr>
        <w:t xml:space="preserve"> possa concorrere</w:t>
      </w:r>
      <w:r w:rsidR="002C719B" w:rsidRPr="008C72F1">
        <w:rPr>
          <w:rFonts w:cstheme="minorHAnsi"/>
          <w:color w:val="000000"/>
          <w:sz w:val="28"/>
          <w:szCs w:val="28"/>
        </w:rPr>
        <w:t xml:space="preserve"> all’ulteriore valorizzazione</w:t>
      </w:r>
      <w:r w:rsidR="00872ACA" w:rsidRPr="008C72F1">
        <w:rPr>
          <w:rFonts w:cstheme="minorHAnsi"/>
          <w:color w:val="000000"/>
          <w:sz w:val="28"/>
          <w:szCs w:val="28"/>
        </w:rPr>
        <w:t xml:space="preserve"> di uno </w:t>
      </w:r>
      <w:r w:rsidR="00EB5074" w:rsidRPr="008C72F1">
        <w:rPr>
          <w:rFonts w:cstheme="minorHAnsi"/>
          <w:color w:val="000000"/>
          <w:sz w:val="28"/>
          <w:szCs w:val="28"/>
        </w:rPr>
        <w:t>dei luog</w:t>
      </w:r>
      <w:r w:rsidR="00755C96" w:rsidRPr="008C72F1">
        <w:rPr>
          <w:rFonts w:cstheme="minorHAnsi"/>
          <w:color w:val="000000"/>
          <w:sz w:val="28"/>
          <w:szCs w:val="28"/>
        </w:rPr>
        <w:t>hi più belli del Friuli.</w:t>
      </w:r>
    </w:p>
    <w:p w14:paraId="70E755A7" w14:textId="75CDCBEB" w:rsidR="008C72F1" w:rsidRPr="008C72F1" w:rsidRDefault="008C72F1" w:rsidP="008C72F1">
      <w:pPr>
        <w:spacing w:before="0" w:beforeAutospacing="0" w:after="0" w:afterAutospacing="0" w:line="240" w:lineRule="auto"/>
        <w:jc w:val="both"/>
        <w:rPr>
          <w:rFonts w:cstheme="minorHAnsi"/>
          <w:color w:val="000000"/>
          <w:sz w:val="28"/>
          <w:szCs w:val="28"/>
        </w:rPr>
      </w:pPr>
    </w:p>
    <w:p w14:paraId="573A9C74" w14:textId="48FCC2BC" w:rsidR="00F15281" w:rsidRPr="008C72F1" w:rsidRDefault="008C72F1" w:rsidP="008C72F1">
      <w:pPr>
        <w:spacing w:before="0" w:beforeAutospacing="0" w:after="0" w:afterAutospacing="0" w:line="240" w:lineRule="auto"/>
        <w:jc w:val="both"/>
        <w:rPr>
          <w:rFonts w:cstheme="minorHAnsi"/>
          <w:i/>
          <w:color w:val="000000"/>
          <w:sz w:val="28"/>
          <w:szCs w:val="28"/>
        </w:rPr>
      </w:pPr>
      <w:r w:rsidRPr="008C72F1">
        <w:rPr>
          <w:rFonts w:cstheme="minorHAnsi"/>
          <w:i/>
          <w:color w:val="000000"/>
          <w:sz w:val="28"/>
          <w:szCs w:val="28"/>
        </w:rPr>
        <w:t>Il Sindaco di Manzano</w:t>
      </w:r>
    </w:p>
    <w:p w14:paraId="23C77187" w14:textId="3FAD47B5" w:rsidR="008C72F1" w:rsidRPr="008C72F1" w:rsidRDefault="008C72F1" w:rsidP="008C72F1">
      <w:pPr>
        <w:spacing w:before="0" w:beforeAutospacing="0" w:after="0" w:afterAutospacing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8C72F1">
        <w:rPr>
          <w:rFonts w:cstheme="minorHAnsi"/>
          <w:color w:val="000000"/>
          <w:sz w:val="28"/>
          <w:szCs w:val="28"/>
        </w:rPr>
        <w:t>Piero Furlani</w:t>
      </w:r>
    </w:p>
    <w:p w14:paraId="7E90F4F0" w14:textId="77777777" w:rsidR="00F15281" w:rsidRPr="008C72F1" w:rsidRDefault="00F15281" w:rsidP="00F15281">
      <w:pPr>
        <w:jc w:val="both"/>
        <w:rPr>
          <w:rFonts w:cstheme="minorHAnsi"/>
          <w:b/>
          <w:bCs/>
          <w:color w:val="000000"/>
          <w:sz w:val="28"/>
          <w:szCs w:val="28"/>
        </w:rPr>
      </w:pPr>
    </w:p>
    <w:p w14:paraId="202F0C72" w14:textId="47FD3081" w:rsidR="00F15281" w:rsidRPr="00972B1B" w:rsidRDefault="00F15281" w:rsidP="00972B1B">
      <w:pPr>
        <w:spacing w:before="0" w:beforeAutospacing="0" w:after="0" w:afterAutospacing="0" w:line="240" w:lineRule="auto"/>
        <w:ind w:left="6372"/>
        <w:jc w:val="both"/>
        <w:rPr>
          <w:rFonts w:ascii="Times New Roman" w:hAnsi="Times New Roman" w:cs="Times New Roman"/>
          <w:color w:val="000000"/>
        </w:rPr>
      </w:pPr>
    </w:p>
    <w:sectPr w:rsidR="00F15281" w:rsidRPr="00972B1B" w:rsidSect="00D431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32A87"/>
    <w:rsid w:val="00187B10"/>
    <w:rsid w:val="0020698F"/>
    <w:rsid w:val="002222F1"/>
    <w:rsid w:val="00245B35"/>
    <w:rsid w:val="002C719B"/>
    <w:rsid w:val="0030594B"/>
    <w:rsid w:val="003A199E"/>
    <w:rsid w:val="003C02D2"/>
    <w:rsid w:val="00505435"/>
    <w:rsid w:val="005974A0"/>
    <w:rsid w:val="00755C96"/>
    <w:rsid w:val="00786988"/>
    <w:rsid w:val="00832A87"/>
    <w:rsid w:val="00872ACA"/>
    <w:rsid w:val="008C72F1"/>
    <w:rsid w:val="0091043E"/>
    <w:rsid w:val="00962C2D"/>
    <w:rsid w:val="00972B1B"/>
    <w:rsid w:val="00A30BAC"/>
    <w:rsid w:val="00AB78BB"/>
    <w:rsid w:val="00B5385E"/>
    <w:rsid w:val="00BF3BCB"/>
    <w:rsid w:val="00D43177"/>
    <w:rsid w:val="00D95E41"/>
    <w:rsid w:val="00EB5074"/>
    <w:rsid w:val="00EF23DB"/>
    <w:rsid w:val="00F15281"/>
    <w:rsid w:val="00F53CEC"/>
    <w:rsid w:val="00FD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4C3F"/>
  <w15:chartTrackingRefBased/>
  <w15:docId w15:val="{DEF54146-D742-4F98-82ED-18DC5DF4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before="100" w:beforeAutospacing="1" w:after="100" w:afterAutospacing="1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3177"/>
  </w:style>
  <w:style w:type="paragraph" w:styleId="Titolo1">
    <w:name w:val="heading 1"/>
    <w:basedOn w:val="Normale"/>
    <w:next w:val="Normale"/>
    <w:link w:val="Titolo1Carattere"/>
    <w:uiPriority w:val="9"/>
    <w:qFormat/>
    <w:rsid w:val="00832A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32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32A8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32A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32A8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32A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32A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32A87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32A87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2A8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32A8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32A8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32A8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32A8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32A8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32A8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32A8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32A8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2A87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32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32A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32A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32A87"/>
    <w:pPr>
      <w:spacing w:before="160" w:after="16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32A8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32A8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32A8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32A8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32A8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32A87"/>
    <w:rPr>
      <w:b/>
      <w:bCs/>
      <w:smallCaps/>
      <w:color w:val="365F91" w:themeColor="accent1" w:themeShade="BF"/>
      <w:spacing w:val="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02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0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BFCA7-2485-4C2A-B0FD-F7C632C6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ellero</dc:creator>
  <cp:keywords/>
  <dc:description/>
  <cp:lastModifiedBy>Utente</cp:lastModifiedBy>
  <cp:revision>22</cp:revision>
  <cp:lastPrinted>2025-04-01T04:18:00Z</cp:lastPrinted>
  <dcterms:created xsi:type="dcterms:W3CDTF">2025-03-27T13:34:00Z</dcterms:created>
  <dcterms:modified xsi:type="dcterms:W3CDTF">2025-08-29T14:49:00Z</dcterms:modified>
</cp:coreProperties>
</file>